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B1D" w14:textId="77777777" w:rsidR="00F54F50" w:rsidRDefault="001E0030" w:rsidP="00F54F50">
      <w:pPr>
        <w:spacing w:after="0" w:line="240" w:lineRule="auto"/>
        <w:ind w:left="567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1E0030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   ПРИНЯТО:                                                    УТВЕРЖДЕНО</w:t>
      </w:r>
    </w:p>
    <w:p w14:paraId="5924056C" w14:textId="756D7F36" w:rsidR="001E0030" w:rsidRPr="00F54F50" w:rsidRDefault="001E0030" w:rsidP="001E003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1E00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на педагогическом совете                              Заведующий  МБДОУ детский сад        МБДОУ детский сад № </w:t>
      </w:r>
      <w:r w:rsidR="00F54F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5</w:t>
      </w:r>
      <w:r w:rsidRPr="001E00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г. Ельца              </w:t>
      </w:r>
      <w:r w:rsidR="00F54F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</w:t>
      </w:r>
      <w:r w:rsidRPr="001E00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№</w:t>
      </w:r>
      <w:r w:rsidR="00F54F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5</w:t>
      </w:r>
      <w:r w:rsidRPr="001E00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г. Ельца</w:t>
      </w:r>
    </w:p>
    <w:p w14:paraId="55F0D92C" w14:textId="1FDC436C" w:rsidR="001E0030" w:rsidRPr="001E0030" w:rsidRDefault="001E0030" w:rsidP="001E003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E00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_________ </w:t>
      </w:r>
      <w:r w:rsidRPr="001E003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/</w:t>
      </w:r>
      <w:r w:rsidR="00F54F5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Е.А.Демидова</w:t>
      </w:r>
      <w:r w:rsidRPr="001E003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/</w:t>
      </w:r>
    </w:p>
    <w:p w14:paraId="13C85E21" w14:textId="287AE91A" w:rsidR="001E0030" w:rsidRPr="001E0030" w:rsidRDefault="001E0030" w:rsidP="001E003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E00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Протокол №</w:t>
      </w:r>
      <w:r w:rsidRPr="001E0030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="00F54F50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3</w:t>
      </w:r>
      <w:r w:rsidRPr="001E00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от </w:t>
      </w:r>
      <w:r w:rsidR="00F54F50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15</w:t>
      </w:r>
      <w:r w:rsidRPr="001E0030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.08.2022г.</w:t>
      </w:r>
      <w:r w:rsidRPr="001E00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Приказ № </w:t>
      </w:r>
      <w:r w:rsidR="00F54F5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41.1</w:t>
      </w:r>
      <w:r w:rsidRPr="001E00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F54F5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15</w:t>
      </w:r>
      <w:r w:rsidRPr="001E003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. 08. 2022г.</w:t>
      </w:r>
    </w:p>
    <w:p w14:paraId="08CFD61C" w14:textId="77777777" w:rsidR="001E0030" w:rsidRPr="001E0030" w:rsidRDefault="001E0030" w:rsidP="001E0030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855938A" w14:textId="77777777" w:rsidR="001E0030" w:rsidRPr="001E0030" w:rsidRDefault="001E0030" w:rsidP="001E0030">
      <w:pPr>
        <w:autoSpaceDE w:val="0"/>
        <w:autoSpaceDN w:val="0"/>
        <w:adjustRightInd w:val="0"/>
        <w:spacing w:after="0" w:line="270" w:lineRule="atLeast"/>
        <w:rPr>
          <w:rFonts w:ascii="Times New Roman" w:eastAsia="Calibri" w:hAnsi="Times New Roman" w:cs="Calibri"/>
          <w:b/>
          <w:bCs/>
          <w:color w:val="454545"/>
          <w:sz w:val="28"/>
          <w:szCs w:val="28"/>
          <w:highlight w:val="white"/>
          <w:lang w:eastAsia="ru-RU"/>
        </w:rPr>
      </w:pPr>
    </w:p>
    <w:p w14:paraId="7609E4C7" w14:textId="77777777" w:rsidR="001E0030" w:rsidRPr="001E0030" w:rsidRDefault="001E0030" w:rsidP="001E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highlight w:val="white"/>
          <w:lang w:eastAsia="ru-RU"/>
        </w:rPr>
      </w:pPr>
      <w:r w:rsidRPr="001E0030">
        <w:rPr>
          <w:rFonts w:ascii="Times New Roman" w:eastAsia="Calibri" w:hAnsi="Times New Roman" w:cs="Calibri"/>
          <w:bCs/>
          <w:sz w:val="28"/>
          <w:szCs w:val="28"/>
          <w:highlight w:val="white"/>
          <w:lang w:eastAsia="ru-RU"/>
        </w:rPr>
        <w:t xml:space="preserve">    Согласовано с учетом мнения                                         </w:t>
      </w:r>
    </w:p>
    <w:p w14:paraId="749AA9B7" w14:textId="77777777" w:rsidR="001E0030" w:rsidRPr="001E0030" w:rsidRDefault="001E0030" w:rsidP="001E0030">
      <w:pPr>
        <w:tabs>
          <w:tab w:val="left" w:pos="4536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Совета родителей                                                                 </w:t>
      </w:r>
    </w:p>
    <w:p w14:paraId="6C6DC265" w14:textId="78A1F21C" w:rsidR="001E0030" w:rsidRPr="001E0030" w:rsidRDefault="001E0030" w:rsidP="001E0030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1E003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Протокол № 3  от </w:t>
      </w:r>
      <w:r w:rsidR="00F54F50">
        <w:rPr>
          <w:rFonts w:ascii="Times New Roman" w:eastAsia="Calibri" w:hAnsi="Times New Roman" w:cs="Calibri"/>
          <w:sz w:val="28"/>
          <w:szCs w:val="28"/>
          <w:lang w:eastAsia="ru-RU"/>
        </w:rPr>
        <w:t>16</w:t>
      </w:r>
      <w:r w:rsidRPr="001E0030">
        <w:rPr>
          <w:rFonts w:ascii="Times New Roman" w:eastAsia="Calibri" w:hAnsi="Times New Roman" w:cs="Calibri"/>
          <w:sz w:val="28"/>
          <w:szCs w:val="28"/>
          <w:lang w:eastAsia="ru-RU"/>
        </w:rPr>
        <w:t>.08.2022г.</w:t>
      </w:r>
    </w:p>
    <w:p w14:paraId="49C792B4" w14:textId="77777777" w:rsidR="001E0030" w:rsidRDefault="001E0030">
      <w:pPr>
        <w:rPr>
          <w:rFonts w:ascii="Times New Roman" w:hAnsi="Times New Roman" w:cs="Times New Roman"/>
          <w:sz w:val="28"/>
          <w:szCs w:val="28"/>
        </w:rPr>
      </w:pPr>
    </w:p>
    <w:p w14:paraId="0853E088" w14:textId="77777777" w:rsidR="001E0030" w:rsidRDefault="001E0030">
      <w:pPr>
        <w:rPr>
          <w:rFonts w:ascii="Times New Roman" w:hAnsi="Times New Roman" w:cs="Times New Roman"/>
          <w:sz w:val="28"/>
          <w:szCs w:val="28"/>
        </w:rPr>
      </w:pPr>
    </w:p>
    <w:p w14:paraId="14D96C6B" w14:textId="77777777" w:rsidR="001E0030" w:rsidRDefault="001E0030">
      <w:pPr>
        <w:rPr>
          <w:rFonts w:ascii="Times New Roman" w:hAnsi="Times New Roman" w:cs="Times New Roman"/>
          <w:sz w:val="28"/>
          <w:szCs w:val="28"/>
        </w:rPr>
      </w:pPr>
    </w:p>
    <w:p w14:paraId="74210262" w14:textId="77777777" w:rsidR="001E0030" w:rsidRDefault="001E0030">
      <w:pPr>
        <w:rPr>
          <w:rFonts w:ascii="Times New Roman" w:hAnsi="Times New Roman" w:cs="Times New Roman"/>
          <w:sz w:val="28"/>
          <w:szCs w:val="28"/>
        </w:rPr>
      </w:pPr>
    </w:p>
    <w:p w14:paraId="31656EAD" w14:textId="77777777" w:rsidR="001E0030" w:rsidRDefault="001E0030">
      <w:pPr>
        <w:rPr>
          <w:rFonts w:ascii="Times New Roman" w:hAnsi="Times New Roman" w:cs="Times New Roman"/>
          <w:sz w:val="28"/>
          <w:szCs w:val="28"/>
        </w:rPr>
      </w:pPr>
    </w:p>
    <w:p w14:paraId="1B53AD1B" w14:textId="77777777" w:rsidR="001E0030" w:rsidRP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4249882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0030">
        <w:rPr>
          <w:rFonts w:ascii="Times New Roman" w:hAnsi="Times New Roman" w:cs="Times New Roman"/>
          <w:b/>
          <w:sz w:val="48"/>
          <w:szCs w:val="48"/>
        </w:rPr>
        <w:t>Порядок и основания перевода, отчисления и восстановления воспитанников</w:t>
      </w:r>
    </w:p>
    <w:p w14:paraId="3AFB99CE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14840EF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BF00D82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342F14B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A2FA583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0ED4F36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B047C12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61893E2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7EE262C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B38B4" w14:textId="77777777" w:rsid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B3F9D" w14:textId="77777777" w:rsidR="001E0030" w:rsidRPr="001E0030" w:rsidRDefault="001E0030" w:rsidP="001E0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05C88" w14:textId="77777777" w:rsidR="00F54F50" w:rsidRDefault="00F54F50" w:rsidP="00DA1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C424EE" w14:textId="236BEC99" w:rsidR="001E0030" w:rsidRDefault="001E0030" w:rsidP="00DA15C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1E0030">
        <w:rPr>
          <w:rFonts w:ascii="Times New Roman" w:hAnsi="Times New Roman" w:cs="Times New Roman"/>
          <w:sz w:val="28"/>
          <w:szCs w:val="28"/>
        </w:rPr>
        <w:t>2022г</w:t>
      </w:r>
      <w:r w:rsidRPr="001E0030">
        <w:rPr>
          <w:rFonts w:ascii="Times New Roman" w:hAnsi="Times New Roman" w:cs="Times New Roman"/>
          <w:sz w:val="48"/>
          <w:szCs w:val="48"/>
        </w:rPr>
        <w:t>.</w:t>
      </w:r>
    </w:p>
    <w:p w14:paraId="58772EE4" w14:textId="77777777" w:rsidR="00F54F50" w:rsidRPr="00DA15C3" w:rsidRDefault="00F54F50" w:rsidP="00DA15C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64C98F75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69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1.Общие положения </w:t>
      </w:r>
    </w:p>
    <w:p w14:paraId="239162E8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9D">
        <w:rPr>
          <w:rFonts w:ascii="Times New Roman" w:hAnsi="Times New Roman" w:cs="Times New Roman"/>
          <w:sz w:val="28"/>
          <w:szCs w:val="28"/>
          <w:lang w:eastAsia="ru-RU"/>
        </w:rPr>
        <w:t xml:space="preserve">1.1. Порядок </w:t>
      </w:r>
      <w:r w:rsidRPr="0012269D">
        <w:rPr>
          <w:rFonts w:ascii="Times New Roman" w:hAnsi="Times New Roman" w:cs="Times New Roman"/>
          <w:sz w:val="28"/>
          <w:szCs w:val="28"/>
        </w:rPr>
        <w:t>и основания перевода, отчисления и восстановления воспитанников</w:t>
      </w:r>
      <w:r w:rsidRPr="0012269D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 в соответствии с</w:t>
      </w:r>
    </w:p>
    <w:p w14:paraId="1B8C2B3C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29.12.2012г № 273-Ф3 «Об образовании в Российской Федерации» с изменениями от 25.07.2022; </w:t>
      </w:r>
    </w:p>
    <w:p w14:paraId="6B63652D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>-</w:t>
      </w:r>
      <w:r w:rsidR="0012269D">
        <w:rPr>
          <w:rFonts w:ascii="Times New Roman" w:hAnsi="Times New Roman" w:cs="Times New Roman"/>
          <w:sz w:val="28"/>
          <w:szCs w:val="28"/>
        </w:rPr>
        <w:t xml:space="preserve"> </w:t>
      </w:r>
      <w:r w:rsidRPr="0012269D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Р.Ф. от 31.07.2020 № 373 «Об утверждении Прядка организации и осуществления образовательной деятельности по основным образовательным программам – образовательным программа дошкольного образования» </w:t>
      </w:r>
    </w:p>
    <w:p w14:paraId="5F2D5B05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№ 1527 от 28.12.2015г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ред. Мин просвещения от 25.06.2020 N 320), </w:t>
      </w:r>
    </w:p>
    <w:p w14:paraId="6A09A967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РФ от 15.05.2020 № 236 «Об утверждении Порядка приема на обучение по образовательным программам дошкольного образования» с изменениями от 04.10.2021; </w:t>
      </w:r>
    </w:p>
    <w:p w14:paraId="0FB4C56A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Федеральным законом № 115-ФЗ от 25.07.2002 «О правовом положении иностранных граждан в Р.Ф.», с изменениями от 14.07.2022г. </w:t>
      </w:r>
    </w:p>
    <w:p w14:paraId="250623B0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Уставом ДОУ </w:t>
      </w:r>
    </w:p>
    <w:p w14:paraId="7793E8E8" w14:textId="39E62919" w:rsid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1.2. Данный документ регулирует порядок и основания перевода, отчисления и восстановления воспитанника муниципального бюджетного дошкольного образовательного учреждения «Детский сад № </w:t>
      </w:r>
      <w:r w:rsidR="00F54F50">
        <w:rPr>
          <w:rFonts w:ascii="Times New Roman" w:hAnsi="Times New Roman" w:cs="Times New Roman"/>
          <w:sz w:val="28"/>
          <w:szCs w:val="28"/>
        </w:rPr>
        <w:t>5</w:t>
      </w:r>
      <w:r w:rsidRPr="0012269D">
        <w:rPr>
          <w:rFonts w:ascii="Times New Roman" w:hAnsi="Times New Roman" w:cs="Times New Roman"/>
          <w:sz w:val="28"/>
          <w:szCs w:val="28"/>
        </w:rPr>
        <w:t xml:space="preserve"> города Ельца» (далее Учреждение).</w:t>
      </w:r>
    </w:p>
    <w:p w14:paraId="005B018C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715AD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9D">
        <w:rPr>
          <w:rFonts w:ascii="Times New Roman" w:hAnsi="Times New Roman" w:cs="Times New Roman"/>
          <w:b/>
          <w:sz w:val="28"/>
          <w:szCs w:val="28"/>
        </w:rPr>
        <w:t xml:space="preserve"> 2. Порядок и основания для перевода </w:t>
      </w:r>
    </w:p>
    <w:p w14:paraId="2DE76212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2.1. Перевод в другую группу, образовательное учреждение осуществляется: - по заявлению родителей (законных представителей), в том числе в случае перевода для продолжения освоения основной образовательной программы ДОО в другую организацию, осуществляющую образовательную деятельность; </w:t>
      </w:r>
    </w:p>
    <w:p w14:paraId="20AA14B2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родителей (законных представителей) и Учреждения, в том числе в случаях ликвидации Учреждения, аннулирования лицензии на осуществление образовательной деятельности; </w:t>
      </w:r>
    </w:p>
    <w:p w14:paraId="37E8C76F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на основании медицинского заключения о состоянии здоровья воспитанника, препятствующего его дальнейшему пребыванию в Учреждении; </w:t>
      </w:r>
    </w:p>
    <w:p w14:paraId="7837ADD6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на основании заключения психолого-медико-педагогической комиссии о переводе воспитанника в дошкольное образовательное учреждение компенсирующей (комбинированной) направленности до снятия диагноза по отклонению в развитии. </w:t>
      </w:r>
    </w:p>
    <w:p w14:paraId="0B14D3A5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>2.2. Порядок перевода</w:t>
      </w:r>
    </w:p>
    <w:p w14:paraId="39081FCF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</w:t>
      </w:r>
      <w:r w:rsidRPr="0012269D">
        <w:rPr>
          <w:rFonts w:ascii="Times New Roman" w:hAnsi="Times New Roman" w:cs="Times New Roman"/>
          <w:b/>
          <w:sz w:val="28"/>
          <w:szCs w:val="28"/>
        </w:rPr>
        <w:t>по инициативе родителей о переводе в другую группу (при наличии места в другой возрастной группе):</w:t>
      </w:r>
      <w:r w:rsidRPr="00122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90AE4" w14:textId="77777777" w:rsidR="001E0030" w:rsidRPr="0012269D" w:rsidRDefault="001E0030" w:rsidP="00F54F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родитель (законный представитель) предоставляет личное заявление (либо при устном собеседовании с руководителем); </w:t>
      </w:r>
    </w:p>
    <w:p w14:paraId="60E37344" w14:textId="77777777" w:rsidR="001E0030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lastRenderedPageBreak/>
        <w:t xml:space="preserve">- в течение трех дней руководитель рассматривает заявление, при положительном решении доводит до сведения родителей (законных представителей) о переводе ребёнка в другую группу. </w:t>
      </w:r>
    </w:p>
    <w:p w14:paraId="10C9D884" w14:textId="77777777" w:rsidR="0012269D" w:rsidRPr="0012269D" w:rsidRDefault="0012269D" w:rsidP="00F54F5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9D">
        <w:rPr>
          <w:rFonts w:ascii="Times New Roman" w:hAnsi="Times New Roman" w:cs="Times New Roman"/>
          <w:b/>
          <w:sz w:val="28"/>
          <w:szCs w:val="28"/>
        </w:rPr>
        <w:t xml:space="preserve">- по инициативе родителей о переводе в другое образовательное учреждение: </w:t>
      </w:r>
    </w:p>
    <w:p w14:paraId="2A83E724" w14:textId="77777777" w:rsidR="001E0030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родитель (законный представитель) воспитанника делает устный запрос руководителю о желании воспитанника перейти в другое образовательное Учреждение; </w:t>
      </w:r>
    </w:p>
    <w:p w14:paraId="214729D8" w14:textId="77777777" w:rsidR="001E0030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родитель (законный представитель) предоставляет заявление, в Управление образования о переводе в другое образовательное учреждение; </w:t>
      </w:r>
    </w:p>
    <w:p w14:paraId="421D0E2C" w14:textId="77777777" w:rsidR="001E0030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на основании перевода в другое образовательное Учреждение воспитаннику предоставляется место (если такое имеется). </w:t>
      </w:r>
    </w:p>
    <w:p w14:paraId="6FB58B7E" w14:textId="77777777" w:rsidR="0012269D" w:rsidRPr="0012269D" w:rsidRDefault="0012269D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030" w:rsidRPr="0012269D">
        <w:rPr>
          <w:rFonts w:ascii="Times New Roman" w:hAnsi="Times New Roman" w:cs="Times New Roman"/>
          <w:sz w:val="28"/>
          <w:szCs w:val="28"/>
        </w:rPr>
        <w:t xml:space="preserve">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3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 </w:t>
      </w:r>
    </w:p>
    <w:p w14:paraId="22B554FD" w14:textId="77777777" w:rsidR="0012269D" w:rsidRDefault="0012269D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030" w:rsidRPr="0012269D">
        <w:rPr>
          <w:rFonts w:ascii="Times New Roman" w:hAnsi="Times New Roman" w:cs="Times New Roman"/>
          <w:sz w:val="28"/>
          <w:szCs w:val="28"/>
        </w:rPr>
        <w:t xml:space="preserve">После получения письменных согласий родителей (законных представителей) воспитанников ДОУ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 на осуществление образовательной деятельности, приостановление деятельности лицензии на осуществление образовательной деятельности). </w:t>
      </w:r>
    </w:p>
    <w:p w14:paraId="218A3D43" w14:textId="77777777" w:rsidR="0012269D" w:rsidRPr="0012269D" w:rsidRDefault="0012269D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030" w:rsidRPr="0012269D">
        <w:rPr>
          <w:rFonts w:ascii="Times New Roman" w:hAnsi="Times New Roman" w:cs="Times New Roman"/>
          <w:sz w:val="28"/>
          <w:szCs w:val="28"/>
        </w:rPr>
        <w:t xml:space="preserve"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 </w:t>
      </w:r>
    </w:p>
    <w:p w14:paraId="4F5CF487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2.3. Временно перевод в другую группу при необходимости: </w:t>
      </w:r>
    </w:p>
    <w:p w14:paraId="3C1DB9EE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>-</w:t>
      </w:r>
      <w:r w:rsidR="0012269D">
        <w:rPr>
          <w:rFonts w:ascii="Times New Roman" w:hAnsi="Times New Roman" w:cs="Times New Roman"/>
          <w:sz w:val="28"/>
          <w:szCs w:val="28"/>
        </w:rPr>
        <w:t xml:space="preserve"> </w:t>
      </w:r>
      <w:r w:rsidRPr="0012269D">
        <w:rPr>
          <w:rFonts w:ascii="Times New Roman" w:hAnsi="Times New Roman" w:cs="Times New Roman"/>
          <w:sz w:val="28"/>
          <w:szCs w:val="28"/>
        </w:rPr>
        <w:t xml:space="preserve">возникновение карантина, необходимости разобщения в связи с вакцинацией; </w:t>
      </w:r>
    </w:p>
    <w:p w14:paraId="5B72C5F6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>-</w:t>
      </w:r>
      <w:r w:rsidR="0012269D">
        <w:rPr>
          <w:rFonts w:ascii="Times New Roman" w:hAnsi="Times New Roman" w:cs="Times New Roman"/>
          <w:sz w:val="28"/>
          <w:szCs w:val="28"/>
        </w:rPr>
        <w:t xml:space="preserve"> </w:t>
      </w:r>
      <w:r w:rsidRPr="0012269D">
        <w:rPr>
          <w:rFonts w:ascii="Times New Roman" w:hAnsi="Times New Roman" w:cs="Times New Roman"/>
          <w:sz w:val="28"/>
          <w:szCs w:val="28"/>
        </w:rPr>
        <w:t xml:space="preserve">в летний период, в случае низкой посещаемости, закрытия группы для проведения ремонтных работ, в связи с аварийными и иными ситуациями, препятствующими осуществлению образовательной деятельности и создающими угрозу жизни и здоровью воспитанников; </w:t>
      </w:r>
    </w:p>
    <w:p w14:paraId="5D215AC9" w14:textId="77777777" w:rsid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>-</w:t>
      </w:r>
      <w:r w:rsidR="0012269D">
        <w:rPr>
          <w:rFonts w:ascii="Times New Roman" w:hAnsi="Times New Roman" w:cs="Times New Roman"/>
          <w:sz w:val="28"/>
          <w:szCs w:val="28"/>
        </w:rPr>
        <w:t xml:space="preserve"> </w:t>
      </w:r>
      <w:r w:rsidRPr="0012269D">
        <w:rPr>
          <w:rFonts w:ascii="Times New Roman" w:hAnsi="Times New Roman" w:cs="Times New Roman"/>
          <w:sz w:val="28"/>
          <w:szCs w:val="28"/>
        </w:rPr>
        <w:t xml:space="preserve">иным, независящим от участников образовательных отношений причинам. Основанием для перевода из группы в группу без изменения условий получения образования является распорядительный акт заведующего. </w:t>
      </w:r>
    </w:p>
    <w:p w14:paraId="63A4CADA" w14:textId="77777777" w:rsidR="0012269D" w:rsidRPr="0012269D" w:rsidRDefault="0012269D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030" w:rsidRPr="0012269D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запись, о зачислении воспитанника в порядке перевода из ДОУ возрастной категории воспитанника и направленности группы. </w:t>
      </w:r>
    </w:p>
    <w:p w14:paraId="4406F45F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2.4. Перевод воспитанников в следующую возрастную группу осуществляется с 01 сентября текущего года, на основании приказа руководителя Учреждения о переводе. </w:t>
      </w:r>
    </w:p>
    <w:p w14:paraId="59D9BEEC" w14:textId="77777777" w:rsidR="0012269D" w:rsidRDefault="0012269D" w:rsidP="001226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E387B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Порядок отчисления </w:t>
      </w:r>
    </w:p>
    <w:p w14:paraId="32498ADF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3.1. Отчисление воспитанника из дошкольных групп может производиться в следующих случаях: </w:t>
      </w:r>
    </w:p>
    <w:p w14:paraId="4A614BBA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в связи с достижением возраста для поступления в первый класс общеобразовательной организации; </w:t>
      </w:r>
    </w:p>
    <w:p w14:paraId="11A2F9B0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по заявлению родителей (законных представителей) в случае перевода для продолжения освоения основной образовательной программы в другую организацию, осуществляющую образовательную деятельность; </w:t>
      </w:r>
    </w:p>
    <w:p w14:paraId="3451839E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Учреждения, в том числе в случаях 4 ликвидации организации, аннулирования лицензии на осуществление образовательной деятельности. </w:t>
      </w:r>
    </w:p>
    <w:p w14:paraId="36332475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3.2.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обучающегося перед Учреждением. </w:t>
      </w:r>
    </w:p>
    <w:p w14:paraId="630A7119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3.3. Порядок отчисления: </w:t>
      </w:r>
    </w:p>
    <w:p w14:paraId="22A1A8B2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рассмотрение документов – основания для отчисления (заявление родителей (законных представителей); </w:t>
      </w:r>
    </w:p>
    <w:p w14:paraId="2ED17B9F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издание приказа об отчислении на основании заявления указывается: </w:t>
      </w:r>
    </w:p>
    <w:p w14:paraId="35805D20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воспитанника; </w:t>
      </w:r>
    </w:p>
    <w:p w14:paraId="188170B7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б) дата рождения; </w:t>
      </w:r>
    </w:p>
    <w:p w14:paraId="38CDD906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в) направленность группы; </w:t>
      </w:r>
    </w:p>
    <w:p w14:paraId="4C0B8C07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 (адрес регистрации), муниципальное образование, субъект Российской Федерации, в</w:t>
      </w:r>
      <w:r w:rsidR="00DA15C3">
        <w:rPr>
          <w:rFonts w:ascii="Times New Roman" w:hAnsi="Times New Roman" w:cs="Times New Roman"/>
          <w:sz w:val="28"/>
          <w:szCs w:val="28"/>
        </w:rPr>
        <w:t xml:space="preserve"> который осуществляется переезд;</w:t>
      </w:r>
      <w:r w:rsidRPr="00122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7C201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внесение записи в Книгу движения детей с указанием даты и места выбытия; </w:t>
      </w:r>
    </w:p>
    <w:p w14:paraId="2EAA9BEC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- медицинская карта передается родителю (законному представителю) лично в руки, от медицинских работников. </w:t>
      </w:r>
    </w:p>
    <w:p w14:paraId="622C7470" w14:textId="77777777" w:rsidR="00DA15C3" w:rsidRDefault="00DA15C3" w:rsidP="00F54F5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BE65F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9D">
        <w:rPr>
          <w:rFonts w:ascii="Times New Roman" w:hAnsi="Times New Roman" w:cs="Times New Roman"/>
          <w:b/>
          <w:sz w:val="28"/>
          <w:szCs w:val="28"/>
        </w:rPr>
        <w:t xml:space="preserve">4. Порядок восстановления </w:t>
      </w:r>
    </w:p>
    <w:p w14:paraId="5241A3C0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4.1. Воспитанник, отчисленный из Учреждения по инициативе родителей (законных представителей) до завершения освоения основной образовательной программы, имеет право на восстановление, по заявлению родителей (законных представителей) при наличии в Учреждении свободных мест. Порядок и условия восстановления в Учреждении, осуществляющей образовательную деятельность, воспитанника, отчисленного по инициативе этой организации, определяются локальным нормативным актом этой организации. </w:t>
      </w:r>
    </w:p>
    <w:p w14:paraId="3B33E367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4.2. Основанием для восстановления является распорядительный акт (приказ) руководителя Учреждения, о восстановлении. </w:t>
      </w:r>
    </w:p>
    <w:p w14:paraId="50A7BA69" w14:textId="77777777" w:rsidR="00DA15C3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>4.3. Порядок восстановления:</w:t>
      </w:r>
    </w:p>
    <w:p w14:paraId="4DA73FBC" w14:textId="77777777" w:rsidR="0012269D" w:rsidRPr="0012269D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 xml:space="preserve"> - на основании заявления родителей (законных представителей) издание приказа руководителя о восстановлении </w:t>
      </w:r>
    </w:p>
    <w:p w14:paraId="2444F739" w14:textId="77777777" w:rsidR="00E234BD" w:rsidRPr="001E0030" w:rsidRDefault="001E0030" w:rsidP="00F54F5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69D">
        <w:rPr>
          <w:rFonts w:ascii="Times New Roman" w:hAnsi="Times New Roman" w:cs="Times New Roman"/>
          <w:sz w:val="28"/>
          <w:szCs w:val="28"/>
        </w:rPr>
        <w:t>4.4. Права и обязанности участников образовательного процесса, предусмотренные, законодательством и локальными актами Учреждения возникают с даты восстановления воспитанника в Учреждении</w:t>
      </w:r>
      <w:r w:rsidRPr="001E0030">
        <w:rPr>
          <w:rFonts w:ascii="Times New Roman" w:hAnsi="Times New Roman" w:cs="Times New Roman"/>
          <w:sz w:val="28"/>
          <w:szCs w:val="28"/>
        </w:rPr>
        <w:t>.</w:t>
      </w:r>
    </w:p>
    <w:sectPr w:rsidR="00E234BD" w:rsidRPr="001E0030" w:rsidSect="00F54F5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30"/>
    <w:rsid w:val="0012269D"/>
    <w:rsid w:val="001E0030"/>
    <w:rsid w:val="00DA15C3"/>
    <w:rsid w:val="00E234BD"/>
    <w:rsid w:val="00F5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133CC"/>
  <w15:docId w15:val="{57A81034-3794-4AAF-8B3E-BEF2746D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0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28D7-87A9-4956-B224-D708E3FF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cp:lastPrinted>2023-12-26T07:09:00Z</cp:lastPrinted>
  <dcterms:created xsi:type="dcterms:W3CDTF">2024-01-23T07:07:00Z</dcterms:created>
  <dcterms:modified xsi:type="dcterms:W3CDTF">2024-01-23T07:07:00Z</dcterms:modified>
</cp:coreProperties>
</file>